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49095" w14:textId="77777777" w:rsidR="00E03D51" w:rsidRDefault="00E03D51" w:rsidP="00E03D51">
      <w:pPr>
        <w:pStyle w:val="NormalWeb"/>
        <w:rPr>
          <w:rFonts w:ascii="Arial" w:hAnsi="Arial" w:cs="Arial"/>
          <w:color w:val="000000"/>
        </w:rPr>
      </w:pPr>
      <w:r>
        <w:rPr>
          <w:rFonts w:ascii="Arial" w:hAnsi="Arial" w:cs="Arial"/>
          <w:color w:val="000000"/>
        </w:rPr>
        <w:t>Alex Etchen joined the Associated General Contractors (AGC) in early 2021 as the Senior Director for Infrastructure Advancement. Prior to joining AGC, Alex served as Associate Administrator for Highway Policy and External Affairs for the Federal Highway Administration (FHWA) at the U.S. Department of Transportation (USDOT).  He served to advance the mission and goals of FHWA while working with Members of Congress and external stakeholders. Alex oversaw a staff responsible for a variety of critical and diverse topics ranging from housing FHWA’s traffic and transportation performance data, to collaborating with the international community on new highway technology, transportation research, and program innovations, and to performing studies and analyses of national transportation policy options.</w:t>
      </w:r>
    </w:p>
    <w:p w14:paraId="270B8D41" w14:textId="77777777" w:rsidR="00E03D51" w:rsidRDefault="00E03D51" w:rsidP="00E03D51">
      <w:pPr>
        <w:pStyle w:val="NormalWeb"/>
        <w:rPr>
          <w:rFonts w:ascii="Arial" w:hAnsi="Arial" w:cs="Arial"/>
          <w:color w:val="000000"/>
        </w:rPr>
      </w:pPr>
      <w:r>
        <w:rPr>
          <w:rFonts w:ascii="Arial" w:hAnsi="Arial" w:cs="Arial"/>
          <w:color w:val="000000"/>
        </w:rPr>
        <w:t>Prior to joining the Department, Alex worked in Congress for nearly seven years; first for a Member of Congress from Idaho and then on the House Transportation and Infrastructure Committee. During his tenure on the Committee, he worked on the federal-aid highway portfolio and drafted provisions included in the Fixing America’s Surface Transportation (FAST) Act.</w:t>
      </w:r>
    </w:p>
    <w:p w14:paraId="0136CA63" w14:textId="77777777" w:rsidR="00E03D51" w:rsidRDefault="00E03D51" w:rsidP="00E03D51">
      <w:pPr>
        <w:pStyle w:val="NormalWeb"/>
        <w:rPr>
          <w:rFonts w:ascii="Arial" w:hAnsi="Arial" w:cs="Arial"/>
          <w:color w:val="000000"/>
        </w:rPr>
      </w:pPr>
      <w:r>
        <w:rPr>
          <w:rFonts w:ascii="Arial" w:hAnsi="Arial" w:cs="Arial"/>
          <w:color w:val="000000"/>
        </w:rPr>
        <w:t>Originally from Ligonier, Pa., Alex earned a Bachelor of Science in Marketing from the Pennsylvania State University and a Master of Business Administration from the Johns Hopkins University.</w:t>
      </w:r>
    </w:p>
    <w:p w14:paraId="6B336D34" w14:textId="77777777" w:rsidR="002C2D4A" w:rsidRDefault="00E03D51"/>
    <w:sectPr w:rsidR="002C2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D51"/>
    <w:rsid w:val="00017859"/>
    <w:rsid w:val="002407AD"/>
    <w:rsid w:val="00E0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F01D3"/>
  <w15:chartTrackingRefBased/>
  <w15:docId w15:val="{339087CA-707E-47F0-84DA-DB67B0F4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3D51"/>
    <w:pPr>
      <w:spacing w:before="100" w:beforeAutospacing="1" w:after="100" w:afterAutospacing="1"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3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Etchen</dc:creator>
  <cp:keywords/>
  <dc:description/>
  <cp:lastModifiedBy>Alex Etchen</cp:lastModifiedBy>
  <cp:revision>1</cp:revision>
  <dcterms:created xsi:type="dcterms:W3CDTF">2021-03-24T13:10:00Z</dcterms:created>
  <dcterms:modified xsi:type="dcterms:W3CDTF">2021-03-24T13:10:00Z</dcterms:modified>
</cp:coreProperties>
</file>